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BB852" w14:textId="74C4F9D9" w:rsidR="00AE5E36" w:rsidRPr="00D67E94" w:rsidRDefault="00BD7E9A" w:rsidP="00F17303">
      <w:pPr>
        <w:pStyle w:val="Heading1"/>
      </w:pPr>
      <w:r>
        <w:t>Sound Pipeline</w:t>
      </w:r>
    </w:p>
    <w:p w14:paraId="705087A2" w14:textId="351FCA41" w:rsidR="00CA22F7" w:rsidRDefault="002010D7" w:rsidP="00CA22F7">
      <w:pPr>
        <w:spacing w:after="200" w:line="360" w:lineRule="auto"/>
      </w:pPr>
      <w:r>
        <w:t xml:space="preserve">Links </w:t>
      </w:r>
      <w:r w:rsidR="00C86ADD">
        <w:t>for navigation within this document</w:t>
      </w:r>
      <w:r w:rsidR="00965F66">
        <w:t>.</w:t>
      </w:r>
    </w:p>
    <w:p w14:paraId="3136646B" w14:textId="23AD7D8C" w:rsidR="00965F66" w:rsidRDefault="00965F66" w:rsidP="00CA22F7">
      <w:pPr>
        <w:spacing w:after="200" w:line="360" w:lineRule="auto"/>
      </w:pPr>
      <w:r w:rsidRPr="00965F66">
        <w:t>This module is split into 6 chapters and will cover the following topics:</w:t>
      </w:r>
    </w:p>
    <w:bookmarkStart w:id="0" w:name="_Module_content"/>
    <w:bookmarkEnd w:id="0"/>
    <w:p w14:paraId="43C5E038" w14:textId="2CD109EA" w:rsidR="00C86ADD" w:rsidRPr="00391819" w:rsidRDefault="001A3ADF" w:rsidP="00C86ADD">
      <w:pPr>
        <w:pStyle w:val="ListParagraph"/>
        <w:numPr>
          <w:ilvl w:val="0"/>
          <w:numId w:val="7"/>
        </w:numPr>
        <w:spacing w:after="200" w:line="360" w:lineRule="auto"/>
        <w:rPr>
          <w:rStyle w:val="Hyperlink"/>
          <w:color w:val="auto"/>
          <w:u w:val="none"/>
        </w:rPr>
      </w:pPr>
      <w:r>
        <w:fldChar w:fldCharType="begin"/>
      </w:r>
      <w:r>
        <w:instrText>HYPERLINK  \l "_Introduction"</w:instrText>
      </w:r>
      <w:r>
        <w:fldChar w:fldCharType="separate"/>
      </w:r>
      <w:r w:rsidRPr="001A3ADF">
        <w:rPr>
          <w:rStyle w:val="Hyperlink"/>
        </w:rPr>
        <w:t>Introduction</w:t>
      </w:r>
      <w:r>
        <w:fldChar w:fldCharType="end"/>
      </w:r>
    </w:p>
    <w:p w14:paraId="2CE0D1DA" w14:textId="0DDE6740" w:rsidR="00391819" w:rsidRPr="001A3ADF" w:rsidRDefault="00BD7E9A" w:rsidP="00C86ADD">
      <w:pPr>
        <w:pStyle w:val="ListParagraph"/>
        <w:numPr>
          <w:ilvl w:val="0"/>
          <w:numId w:val="7"/>
        </w:numPr>
        <w:spacing w:after="200" w:line="360" w:lineRule="auto"/>
        <w:rPr>
          <w:rStyle w:val="Hyperlink"/>
          <w:color w:val="auto"/>
          <w:u w:val="none"/>
        </w:rPr>
      </w:pPr>
      <w:hyperlink w:anchor="_Chapter_One:_An" w:history="1">
        <w:r w:rsidRPr="00BD7E9A">
          <w:rPr>
            <w:rStyle w:val="Hyperlink"/>
          </w:rPr>
          <w:t xml:space="preserve">Chapter </w:t>
        </w:r>
        <w:r>
          <w:rPr>
            <w:rStyle w:val="Hyperlink"/>
          </w:rPr>
          <w:t>One</w:t>
        </w:r>
        <w:r w:rsidRPr="00BD7E9A">
          <w:rPr>
            <w:rStyle w:val="Hyperlink"/>
          </w:rPr>
          <w:t>: An introduction to the sound pipeline</w:t>
        </w:r>
      </w:hyperlink>
    </w:p>
    <w:p w14:paraId="48804A96" w14:textId="4D86FB18" w:rsidR="001A3ADF" w:rsidRPr="003E3702" w:rsidRDefault="00BD7E9A" w:rsidP="00C86ADD">
      <w:pPr>
        <w:pStyle w:val="ListParagraph"/>
        <w:numPr>
          <w:ilvl w:val="0"/>
          <w:numId w:val="7"/>
        </w:numPr>
        <w:spacing w:after="200" w:line="360" w:lineRule="auto"/>
        <w:rPr>
          <w:rStyle w:val="Hyperlink"/>
          <w:color w:val="auto"/>
          <w:u w:val="none"/>
        </w:rPr>
      </w:pPr>
      <w:hyperlink w:anchor="_Chapter_Two:_" w:history="1">
        <w:r w:rsidRPr="00BD7E9A">
          <w:rPr>
            <w:rStyle w:val="Hyperlink"/>
          </w:rPr>
          <w:t>Chapter Two: Development and pre-production</w:t>
        </w:r>
      </w:hyperlink>
    </w:p>
    <w:p w14:paraId="377E0702" w14:textId="22FD21D0" w:rsidR="003E3702" w:rsidRPr="005B4DC6" w:rsidRDefault="003E3702" w:rsidP="00C86ADD">
      <w:pPr>
        <w:pStyle w:val="ListParagraph"/>
        <w:numPr>
          <w:ilvl w:val="0"/>
          <w:numId w:val="7"/>
        </w:numPr>
        <w:spacing w:after="200" w:line="360" w:lineRule="auto"/>
        <w:rPr>
          <w:rStyle w:val="Hyperlink"/>
          <w:color w:val="auto"/>
          <w:u w:val="none"/>
        </w:rPr>
      </w:pPr>
      <w:hyperlink w:anchor="_Chapter_Three:_Production" w:history="1">
        <w:r w:rsidRPr="00442E62">
          <w:rPr>
            <w:rStyle w:val="Hyperlink"/>
          </w:rPr>
          <w:t>C</w:t>
        </w:r>
        <w:r w:rsidR="00442E62" w:rsidRPr="00442E62">
          <w:rPr>
            <w:rStyle w:val="Hyperlink"/>
          </w:rPr>
          <w:t>hapter Three: Production</w:t>
        </w:r>
      </w:hyperlink>
    </w:p>
    <w:p w14:paraId="6388C32C" w14:textId="51BBC375" w:rsidR="005B4DC6" w:rsidRPr="00BA4591" w:rsidRDefault="00442E62" w:rsidP="00C86ADD">
      <w:pPr>
        <w:pStyle w:val="ListParagraph"/>
        <w:numPr>
          <w:ilvl w:val="0"/>
          <w:numId w:val="7"/>
        </w:numPr>
        <w:spacing w:after="200" w:line="360" w:lineRule="auto"/>
        <w:rPr>
          <w:rStyle w:val="Hyperlink"/>
          <w:color w:val="auto"/>
          <w:u w:val="none"/>
        </w:rPr>
      </w:pPr>
      <w:hyperlink w:anchor="_Chapter_Four:_Post-production:" w:history="1">
        <w:r w:rsidRPr="00442E62">
          <w:rPr>
            <w:rStyle w:val="Hyperlink"/>
          </w:rPr>
          <w:t xml:space="preserve">Chapter Four: </w:t>
        </w:r>
        <w:proofErr w:type="gramStart"/>
        <w:r w:rsidRPr="00442E62">
          <w:rPr>
            <w:rStyle w:val="Hyperlink"/>
          </w:rPr>
          <w:t>Post production</w:t>
        </w:r>
        <w:proofErr w:type="gramEnd"/>
        <w:r w:rsidRPr="00442E62">
          <w:rPr>
            <w:rStyle w:val="Hyperlink"/>
          </w:rPr>
          <w:t>: sound editorial</w:t>
        </w:r>
      </w:hyperlink>
    </w:p>
    <w:p w14:paraId="0891FBB9" w14:textId="77777777" w:rsidR="005206DD" w:rsidRDefault="00442E62" w:rsidP="005206DD">
      <w:pPr>
        <w:pStyle w:val="ListParagraph"/>
        <w:numPr>
          <w:ilvl w:val="0"/>
          <w:numId w:val="7"/>
        </w:numPr>
        <w:spacing w:after="200" w:line="360" w:lineRule="auto"/>
      </w:pPr>
      <w:hyperlink w:anchor="_Chapter_Five:_Post" w:history="1">
        <w:r w:rsidRPr="00442E62">
          <w:rPr>
            <w:rStyle w:val="Hyperlink"/>
          </w:rPr>
          <w:t xml:space="preserve">Chapter Five: </w:t>
        </w:r>
        <w:proofErr w:type="gramStart"/>
        <w:r w:rsidRPr="00442E62">
          <w:rPr>
            <w:rStyle w:val="Hyperlink"/>
          </w:rPr>
          <w:t>Post production</w:t>
        </w:r>
        <w:proofErr w:type="gramEnd"/>
        <w:r w:rsidRPr="00442E62">
          <w:rPr>
            <w:rStyle w:val="Hyperlink"/>
          </w:rPr>
          <w:t>: mixing and delivery</w:t>
        </w:r>
      </w:hyperlink>
    </w:p>
    <w:p w14:paraId="6B3847C9" w14:textId="7584F403" w:rsidR="00B161A1" w:rsidRPr="005206DD" w:rsidRDefault="00442E62" w:rsidP="005206DD">
      <w:pPr>
        <w:pStyle w:val="ListParagraph"/>
        <w:numPr>
          <w:ilvl w:val="0"/>
          <w:numId w:val="7"/>
        </w:numPr>
        <w:spacing w:after="200" w:line="360" w:lineRule="auto"/>
        <w:rPr>
          <w:rStyle w:val="Hyperlink"/>
          <w:color w:val="auto"/>
          <w:u w:val="none"/>
        </w:rPr>
      </w:pPr>
      <w:r>
        <w:fldChar w:fldCharType="begin"/>
      </w:r>
      <w:r w:rsidR="005206DD">
        <w:instrText>HYPERLINK  \l "_Chapter_Six:_Conclusions"</w:instrText>
      </w:r>
      <w:r>
        <w:fldChar w:fldCharType="separate"/>
      </w:r>
      <w:r w:rsidR="00B161A1" w:rsidRPr="00442E62">
        <w:rPr>
          <w:rStyle w:val="Hyperlink"/>
        </w:rPr>
        <w:t>C</w:t>
      </w:r>
      <w:r>
        <w:rPr>
          <w:rStyle w:val="Hyperlink"/>
        </w:rPr>
        <w:t>hapter Six: Conclusions</w:t>
      </w:r>
    </w:p>
    <w:bookmarkStart w:id="1" w:name="_Introduction"/>
    <w:bookmarkEnd w:id="1"/>
    <w:p w14:paraId="3CB4B00E" w14:textId="21B659A9" w:rsidR="00C55A49" w:rsidRDefault="00442E62" w:rsidP="00C55A49">
      <w:pPr>
        <w:pStyle w:val="Heading1"/>
      </w:pPr>
      <w:r>
        <w:rPr>
          <w:rFonts w:asciiTheme="minorHAnsi" w:eastAsiaTheme="minorHAnsi" w:hAnsiTheme="minorHAnsi" w:cstheme="minorBidi"/>
          <w:color w:val="auto"/>
          <w:sz w:val="24"/>
          <w:szCs w:val="24"/>
        </w:rPr>
        <w:fldChar w:fldCharType="end"/>
      </w:r>
      <w:r w:rsidR="001A3ADF">
        <w:t>Introduction</w:t>
      </w:r>
    </w:p>
    <w:p w14:paraId="64854018" w14:textId="77777777" w:rsidR="00BD7E9A" w:rsidRDefault="00BD7E9A" w:rsidP="00F11C6E">
      <w:pPr>
        <w:spacing w:after="200" w:line="360" w:lineRule="auto"/>
      </w:pPr>
      <w:r w:rsidRPr="00BD7E9A">
        <w:t xml:space="preserve">This module is part of a series on sound within film and TV post-production. In this module, we will discuss sound pipelines. </w:t>
      </w:r>
    </w:p>
    <w:p w14:paraId="6B60B24A" w14:textId="6EF6711D" w:rsidR="00391819" w:rsidRDefault="00BD7E9A" w:rsidP="002001D8">
      <w:pPr>
        <w:pStyle w:val="Heading1"/>
      </w:pPr>
      <w:bookmarkStart w:id="2" w:name="_Building_trust_with"/>
      <w:bookmarkStart w:id="3" w:name="_Chapter_One:_An"/>
      <w:bookmarkEnd w:id="2"/>
      <w:bookmarkEnd w:id="3"/>
      <w:r w:rsidRPr="00BD7E9A">
        <w:rPr>
          <w:b/>
          <w:bCs/>
        </w:rPr>
        <w:t xml:space="preserve">Chapter One: </w:t>
      </w:r>
      <w:r w:rsidRPr="00BD7E9A">
        <w:t>An introduction to the sound pipeline</w:t>
      </w:r>
    </w:p>
    <w:p w14:paraId="4BC9D5F1" w14:textId="61CF5B50" w:rsidR="00BD7E9A" w:rsidRDefault="00BD7E9A" w:rsidP="00A24988">
      <w:pPr>
        <w:spacing w:after="200" w:line="360" w:lineRule="auto"/>
      </w:pPr>
      <w:r w:rsidRPr="00BD7E9A">
        <w:t>In this module, we are going to discuss the sound pipeline. While the workflow and personnel setup throughout are tailored to bigger projects, the core concepts are applicable to non-fiction or smaller-scale productions as well. For such projects, you may need to streamline certain parts of the workflow or work with smaller teams. To provide a comprehensive understanding, we will outline the most detailed approach, allowing you to decide how to adapt it to the scale and budget of your production.</w:t>
      </w:r>
    </w:p>
    <w:p w14:paraId="252915B5" w14:textId="77777777" w:rsidR="00BD7E9A" w:rsidRPr="00BD7E9A" w:rsidRDefault="00BD7E9A" w:rsidP="00BD7E9A">
      <w:pPr>
        <w:spacing w:after="200" w:line="360" w:lineRule="auto"/>
      </w:pPr>
      <w:r w:rsidRPr="00BD7E9A">
        <w:t>When we talk about the '</w:t>
      </w:r>
      <w:proofErr w:type="gramStart"/>
      <w:r w:rsidRPr="00BD7E9A">
        <w:t>Sound Track</w:t>
      </w:r>
      <w:proofErr w:type="gramEnd"/>
      <w:r w:rsidRPr="00BD7E9A">
        <w:t xml:space="preserve">' of a film or TV show, there's a common misconception: many believe it’s </w:t>
      </w:r>
      <w:r w:rsidRPr="00BD7E9A">
        <w:rPr>
          <w:u w:val="single"/>
        </w:rPr>
        <w:t>just</w:t>
      </w:r>
      <w:r w:rsidRPr="00BD7E9A">
        <w:t xml:space="preserve"> the production sound </w:t>
      </w:r>
      <w:proofErr w:type="gramStart"/>
      <w:r w:rsidRPr="00BD7E9A">
        <w:t>mixed together</w:t>
      </w:r>
      <w:proofErr w:type="gramEnd"/>
      <w:r w:rsidRPr="00BD7E9A">
        <w:t xml:space="preserve"> with the music. But in </w:t>
      </w:r>
      <w:proofErr w:type="gramStart"/>
      <w:r w:rsidRPr="00BD7E9A">
        <w:t>reality</w:t>
      </w:r>
      <w:proofErr w:type="gramEnd"/>
      <w:r w:rsidRPr="00BD7E9A">
        <w:t xml:space="preserve"> that’s far from the truth.</w:t>
      </w:r>
    </w:p>
    <w:p w14:paraId="34327DD2" w14:textId="77777777" w:rsidR="00BD7E9A" w:rsidRPr="00BD7E9A" w:rsidRDefault="00BD7E9A" w:rsidP="00BD7E9A">
      <w:pPr>
        <w:spacing w:after="200" w:line="360" w:lineRule="auto"/>
      </w:pPr>
      <w:r w:rsidRPr="00BD7E9A">
        <w:t>A Film or TV “</w:t>
      </w:r>
      <w:proofErr w:type="gramStart"/>
      <w:r w:rsidRPr="00BD7E9A">
        <w:t>Sound Track</w:t>
      </w:r>
      <w:proofErr w:type="gramEnd"/>
      <w:r w:rsidRPr="00BD7E9A">
        <w:t xml:space="preserve">” is a highly complex creation, crafted by many skilled professionals. </w:t>
      </w:r>
    </w:p>
    <w:p w14:paraId="5F5BD3D0" w14:textId="1011BC8E" w:rsidR="00BD7E9A" w:rsidRDefault="00BD7E9A" w:rsidP="00BD7E9A">
      <w:pPr>
        <w:spacing w:after="200" w:line="360" w:lineRule="auto"/>
      </w:pPr>
      <w:r w:rsidRPr="00BD7E9A">
        <w:lastRenderedPageBreak/>
        <w:t>Recordists will provide the production sound from on-set and additional recordings to enhance the visuals. Specialist Sound Editors will work with dialogue, FX and music and cut them into sync. And Re-Recording Mixers will combine all that sound into a seamless blend, to ensure everyone’s work can be heard.</w:t>
      </w:r>
    </w:p>
    <w:p w14:paraId="0CD8AE3B" w14:textId="77777777" w:rsidR="00BD7E9A" w:rsidRPr="00BD7E9A" w:rsidRDefault="00BD7E9A" w:rsidP="00BD7E9A">
      <w:pPr>
        <w:spacing w:after="200" w:line="360" w:lineRule="auto"/>
      </w:pPr>
      <w:r w:rsidRPr="00BD7E9A">
        <w:t xml:space="preserve">A film or TV programme is only completed when all the sound elements are in place as sound </w:t>
      </w:r>
      <w:proofErr w:type="gramStart"/>
      <w:r w:rsidRPr="00BD7E9A">
        <w:t>is considered to be</w:t>
      </w:r>
      <w:proofErr w:type="gramEnd"/>
      <w:r w:rsidRPr="00BD7E9A">
        <w:t xml:space="preserve"> 50% of the viewing experience. On a large-scale movie or TV production, up to 90% of the sound you hear wouldn’t have been recorded on set and instead has been carefully added during post-production. </w:t>
      </w:r>
    </w:p>
    <w:p w14:paraId="32AFBED1" w14:textId="7A3CD45E" w:rsidR="00BD7E9A" w:rsidRDefault="00BD7E9A" w:rsidP="00BD7E9A">
      <w:pPr>
        <w:spacing w:after="200" w:line="360" w:lineRule="auto"/>
      </w:pPr>
      <w:r w:rsidRPr="00BD7E9A">
        <w:t>Unlike visuals, which allow audiences to immediately 'see' an issue, sound is more subjective as viewers may sense something is off without being able to identify it. While an audience may struggle to pinpoint what they love about the sound, they undeniably feel the emotion and atmosphere it creates. It’s often said that when it 'sounds right,' it 'looks right.'</w:t>
      </w:r>
      <w:r w:rsidR="003B1484">
        <w:t xml:space="preserve"> </w:t>
      </w:r>
      <w:r w:rsidRPr="00BD7E9A">
        <w:t>Sound smooths</w:t>
      </w:r>
      <w:r>
        <w:t xml:space="preserve"> </w:t>
      </w:r>
      <w:r w:rsidRPr="00BD7E9A">
        <w:t>jump cuts, enhances VFX and ensures the audience can fully immerse themselves in the story.</w:t>
      </w:r>
    </w:p>
    <w:p w14:paraId="27EE602C" w14:textId="77777777" w:rsidR="00BD7E9A" w:rsidRPr="00BD7E9A" w:rsidRDefault="00BD7E9A" w:rsidP="00BD7E9A">
      <w:pPr>
        <w:spacing w:after="200" w:line="360" w:lineRule="auto"/>
      </w:pPr>
      <w:r w:rsidRPr="00BD7E9A">
        <w:t>The sound work across an entire project includes:</w:t>
      </w:r>
    </w:p>
    <w:p w14:paraId="7EEC4AA0" w14:textId="77777777" w:rsidR="00BD7E9A" w:rsidRPr="00BD7E9A" w:rsidRDefault="00BD7E9A" w:rsidP="009636FF">
      <w:pPr>
        <w:numPr>
          <w:ilvl w:val="0"/>
          <w:numId w:val="12"/>
        </w:numPr>
        <w:spacing w:line="360" w:lineRule="auto"/>
      </w:pPr>
      <w:r w:rsidRPr="00BD7E9A">
        <w:t xml:space="preserve">Recording sound on set </w:t>
      </w:r>
    </w:p>
    <w:p w14:paraId="49F7E9BD" w14:textId="77777777" w:rsidR="00BD7E9A" w:rsidRPr="00BD7E9A" w:rsidRDefault="00BD7E9A" w:rsidP="009636FF">
      <w:pPr>
        <w:numPr>
          <w:ilvl w:val="0"/>
          <w:numId w:val="12"/>
        </w:numPr>
        <w:spacing w:line="360" w:lineRule="auto"/>
      </w:pPr>
      <w:r w:rsidRPr="00BD7E9A">
        <w:t>Turnover to offline editorial</w:t>
      </w:r>
    </w:p>
    <w:p w14:paraId="46CEDD30" w14:textId="77777777" w:rsidR="00BD7E9A" w:rsidRPr="00BD7E9A" w:rsidRDefault="00BD7E9A" w:rsidP="009636FF">
      <w:pPr>
        <w:numPr>
          <w:ilvl w:val="0"/>
          <w:numId w:val="12"/>
        </w:numPr>
        <w:spacing w:line="360" w:lineRule="auto"/>
      </w:pPr>
      <w:r w:rsidRPr="00BD7E9A">
        <w:t>Sound editorial</w:t>
      </w:r>
    </w:p>
    <w:p w14:paraId="09085900" w14:textId="77777777" w:rsidR="00BD7E9A" w:rsidRPr="00BD7E9A" w:rsidRDefault="00BD7E9A" w:rsidP="009636FF">
      <w:pPr>
        <w:numPr>
          <w:ilvl w:val="0"/>
          <w:numId w:val="12"/>
        </w:numPr>
        <w:spacing w:line="360" w:lineRule="auto"/>
      </w:pPr>
      <w:r w:rsidRPr="00BD7E9A">
        <w:t>Music (this includes both composition and the acquisition of source music rights)</w:t>
      </w:r>
    </w:p>
    <w:p w14:paraId="1447D844" w14:textId="77777777" w:rsidR="00BD7E9A" w:rsidRDefault="00BD7E9A" w:rsidP="009636FF">
      <w:pPr>
        <w:numPr>
          <w:ilvl w:val="0"/>
          <w:numId w:val="12"/>
        </w:numPr>
        <w:spacing w:line="360" w:lineRule="auto"/>
      </w:pPr>
      <w:r w:rsidRPr="00BD7E9A">
        <w:t>Sound mixing</w:t>
      </w:r>
    </w:p>
    <w:p w14:paraId="52A102FE" w14:textId="49712290" w:rsidR="00BD7E9A" w:rsidRDefault="00BD7E9A" w:rsidP="009636FF">
      <w:pPr>
        <w:numPr>
          <w:ilvl w:val="0"/>
          <w:numId w:val="12"/>
        </w:numPr>
        <w:spacing w:line="360" w:lineRule="auto"/>
      </w:pPr>
      <w:r w:rsidRPr="00BD7E9A">
        <w:t>And Sound delivery</w:t>
      </w:r>
      <w:bookmarkStart w:id="4" w:name="_Creating_inclusive_work"/>
      <w:bookmarkEnd w:id="4"/>
    </w:p>
    <w:p w14:paraId="25252168" w14:textId="1F6992D1" w:rsidR="00554B7D" w:rsidRDefault="00BD7E9A" w:rsidP="00C205B0">
      <w:pPr>
        <w:pStyle w:val="Heading1"/>
      </w:pPr>
      <w:bookmarkStart w:id="5" w:name="_Managing_conflict"/>
      <w:bookmarkStart w:id="6" w:name="_Chapter_Two:_"/>
      <w:bookmarkEnd w:id="5"/>
      <w:bookmarkEnd w:id="6"/>
      <w:r w:rsidRPr="00BD7E9A">
        <w:rPr>
          <w:b/>
          <w:bCs/>
        </w:rPr>
        <w:t xml:space="preserve">Chapter Two: </w:t>
      </w:r>
      <w:r w:rsidRPr="00BD7E9A">
        <w:t>Development and pre-production</w:t>
      </w:r>
    </w:p>
    <w:p w14:paraId="0ACC97F3" w14:textId="77777777" w:rsidR="00BD7E9A" w:rsidRPr="00BD7E9A" w:rsidRDefault="00BD7E9A" w:rsidP="00BD7E9A">
      <w:pPr>
        <w:spacing w:after="200" w:line="360" w:lineRule="auto"/>
      </w:pPr>
      <w:r w:rsidRPr="00BD7E9A">
        <w:t>In an established sound pipeline, sound is considered from the outset to avoid costly fixes later.</w:t>
      </w:r>
    </w:p>
    <w:p w14:paraId="62BC8E12" w14:textId="65EDFC0C" w:rsidR="00BD7E9A" w:rsidRDefault="00BD7E9A" w:rsidP="00BD7E9A">
      <w:pPr>
        <w:spacing w:after="200" w:line="360" w:lineRule="auto"/>
      </w:pPr>
      <w:r w:rsidRPr="00BD7E9A">
        <w:t>Involving the sound team earlier on during development and pre-production gives them the greatest opportunity to contribute and ensures a more cohesive approach to sound throughout the project.</w:t>
      </w:r>
    </w:p>
    <w:p w14:paraId="6D33C058" w14:textId="228C6F8A" w:rsidR="00BD7E9A" w:rsidRDefault="00BD7E9A" w:rsidP="00C205B0">
      <w:pPr>
        <w:spacing w:after="200" w:line="360" w:lineRule="auto"/>
      </w:pPr>
      <w:r w:rsidRPr="00BD7E9A">
        <w:lastRenderedPageBreak/>
        <w:t>The Supervising Sound Editor or Sound Designer, who heads up the sound editorial team, can play a key role in planning the budget and schedule for their department during pre-production. Input can range from consulting around timings and workflow on a smaller project to more complex on-set recording setups or</w:t>
      </w:r>
      <w:r>
        <w:t xml:space="preserve"> </w:t>
      </w:r>
      <w:r w:rsidRPr="00BD7E9A">
        <w:t>problem-solving for larger or more complicated productions such as how best to deal with noisy locations.</w:t>
      </w:r>
    </w:p>
    <w:p w14:paraId="75EB22AC" w14:textId="77777777" w:rsidR="00BD7E9A" w:rsidRPr="00BD7E9A" w:rsidRDefault="00BD7E9A" w:rsidP="00BD7E9A">
      <w:pPr>
        <w:spacing w:after="200" w:line="360" w:lineRule="auto"/>
      </w:pPr>
      <w:r w:rsidRPr="00BD7E9A">
        <w:t xml:space="preserve">In addition to the sound team, involving the Music Supervisor early on to assess the script is crucial. This allows the production team to anticipate potential music-rights related challenges, such as clearance issues, and address them well in advance of shooting. </w:t>
      </w:r>
    </w:p>
    <w:p w14:paraId="08945FAF" w14:textId="589E0BEE" w:rsidR="00BD7E9A" w:rsidRDefault="00BD7E9A" w:rsidP="00BD7E9A">
      <w:pPr>
        <w:spacing w:after="200" w:line="360" w:lineRule="auto"/>
      </w:pPr>
      <w:r w:rsidRPr="00BD7E9A">
        <w:t xml:space="preserve">The Music Supervisor may also aid in the recording of any live elements on </w:t>
      </w:r>
      <w:proofErr w:type="gramStart"/>
      <w:r w:rsidRPr="00BD7E9A">
        <w:t>set, or</w:t>
      </w:r>
      <w:proofErr w:type="gramEnd"/>
      <w:r w:rsidRPr="00BD7E9A">
        <w:t xml:space="preserve"> assist with any playback or performance that is required on set.</w:t>
      </w:r>
    </w:p>
    <w:p w14:paraId="67A92CE4" w14:textId="6BD3B246" w:rsidR="00BD7E9A" w:rsidRDefault="00BD7E9A" w:rsidP="00C205B0">
      <w:pPr>
        <w:spacing w:after="200" w:line="360" w:lineRule="auto"/>
      </w:pPr>
      <w:r w:rsidRPr="00BD7E9A">
        <w:t>Regardless of the specifics, early involvement and proper planning helps ensure that the project and crew are well-equipped to make the most of sound and music, enhancing the overall production.</w:t>
      </w:r>
    </w:p>
    <w:p w14:paraId="17EE7470" w14:textId="0D0BF959" w:rsidR="006B1486" w:rsidRPr="005205F3" w:rsidRDefault="00442E62" w:rsidP="0048317D">
      <w:pPr>
        <w:pStyle w:val="Heading1"/>
      </w:pPr>
      <w:bookmarkStart w:id="7" w:name="_Chapter_Three:_Production"/>
      <w:bookmarkEnd w:id="7"/>
      <w:r w:rsidRPr="00442E62">
        <w:rPr>
          <w:b/>
          <w:bCs/>
        </w:rPr>
        <w:t>Chapter Three:</w:t>
      </w:r>
      <w:r>
        <w:rPr>
          <w:b/>
          <w:bCs/>
        </w:rPr>
        <w:t xml:space="preserve"> </w:t>
      </w:r>
      <w:r w:rsidRPr="00442E62">
        <w:t>Production</w:t>
      </w:r>
    </w:p>
    <w:p w14:paraId="49DA7F8F" w14:textId="6B0EE746" w:rsidR="00BD7E9A" w:rsidRDefault="00BD7E9A" w:rsidP="00BD7E9A">
      <w:pPr>
        <w:spacing w:after="200" w:line="360" w:lineRule="auto"/>
        <w:rPr>
          <w:iCs/>
        </w:rPr>
      </w:pPr>
      <w:r w:rsidRPr="00BD7E9A">
        <w:rPr>
          <w:iCs/>
        </w:rPr>
        <w:t>During the production stage, the work of the post-production sound team is typically minimal. However, fostering a relationship between the offline editorial department and the sound teams can be incredibly valuable for addressing sound-related queries, resolving early issues with audio captured on set or ensuring all musical elements are properly handled. This type of intervention, whether for sound or music, is only made possible by a proactive approach from the editorial team and the Post Supervisor or Producer.</w:t>
      </w:r>
    </w:p>
    <w:p w14:paraId="2321BF1D" w14:textId="5F25D7F3" w:rsidR="00BD7E9A" w:rsidRPr="00BD7E9A" w:rsidRDefault="00BD7E9A" w:rsidP="00BD7E9A">
      <w:pPr>
        <w:spacing w:after="200" w:line="360" w:lineRule="auto"/>
        <w:rPr>
          <w:iCs/>
        </w:rPr>
      </w:pPr>
      <w:r w:rsidRPr="00BD7E9A">
        <w:rPr>
          <w:iCs/>
        </w:rPr>
        <w:t>Having close relationships between sound editorial and the Sound Recordist or Mixer on set is critical. If alerted to any issues, they can assess and adjust their approach going forward.</w:t>
      </w:r>
    </w:p>
    <w:p w14:paraId="60AD8C02" w14:textId="77777777" w:rsidR="00BD7E9A" w:rsidRPr="00BD7E9A" w:rsidRDefault="00BD7E9A" w:rsidP="00BD7E9A">
      <w:pPr>
        <w:spacing w:after="200" w:line="360" w:lineRule="auto"/>
        <w:rPr>
          <w:iCs/>
        </w:rPr>
      </w:pPr>
      <w:r w:rsidRPr="00BD7E9A">
        <w:rPr>
          <w:iCs/>
        </w:rPr>
        <w:t xml:space="preserve">The same is true of the Supervising Sound Editor or Re-Recording Mixer. If involved, they may receive early recordings from the set to assess whether additional time or budget will be needed to address unforeseen or emerging sound problems. </w:t>
      </w:r>
    </w:p>
    <w:p w14:paraId="27E752B3" w14:textId="7CE105B6" w:rsidR="00BD7E9A" w:rsidRDefault="00BD7E9A" w:rsidP="00BD7E9A">
      <w:pPr>
        <w:spacing w:after="200" w:line="360" w:lineRule="auto"/>
        <w:rPr>
          <w:iCs/>
        </w:rPr>
      </w:pPr>
      <w:r w:rsidRPr="00BD7E9A">
        <w:rPr>
          <w:iCs/>
        </w:rPr>
        <w:t xml:space="preserve">This may help save time and or money </w:t>
      </w:r>
      <w:proofErr w:type="gramStart"/>
      <w:r w:rsidRPr="00BD7E9A">
        <w:rPr>
          <w:iCs/>
        </w:rPr>
        <w:t>later on</w:t>
      </w:r>
      <w:proofErr w:type="gramEnd"/>
      <w:r w:rsidRPr="00BD7E9A">
        <w:rPr>
          <w:iCs/>
        </w:rPr>
        <w:t xml:space="preserve"> in the project.</w:t>
      </w:r>
    </w:p>
    <w:p w14:paraId="17B59554" w14:textId="77777777" w:rsidR="00BD7E9A" w:rsidRPr="00BD7E9A" w:rsidRDefault="00BD7E9A" w:rsidP="00BD7E9A">
      <w:pPr>
        <w:spacing w:after="200" w:line="360" w:lineRule="auto"/>
        <w:rPr>
          <w:iCs/>
        </w:rPr>
      </w:pPr>
      <w:r w:rsidRPr="00BD7E9A">
        <w:rPr>
          <w:iCs/>
        </w:rPr>
        <w:t>The Sound Recordist and Sound Mixer have clearly defined roles on set.</w:t>
      </w:r>
    </w:p>
    <w:p w14:paraId="2C2E63E0" w14:textId="77777777" w:rsidR="00BD7E9A" w:rsidRPr="00BD7E9A" w:rsidRDefault="00BD7E9A" w:rsidP="00BD7E9A">
      <w:pPr>
        <w:spacing w:after="200" w:line="360" w:lineRule="auto"/>
        <w:rPr>
          <w:iCs/>
        </w:rPr>
      </w:pPr>
      <w:r w:rsidRPr="00BD7E9A">
        <w:rPr>
          <w:iCs/>
        </w:rPr>
        <w:lastRenderedPageBreak/>
        <w:t xml:space="preserve">Sound is recorded separately from the camera using a variety of microphones. The Sound Recordist adjusts and optimises the microphone outputs and ensures they are correctly recorded onto a solid-state recorder. </w:t>
      </w:r>
    </w:p>
    <w:p w14:paraId="0ABA503C" w14:textId="77777777" w:rsidR="00BD7E9A" w:rsidRDefault="00BD7E9A" w:rsidP="00BD7E9A">
      <w:pPr>
        <w:spacing w:after="200" w:line="360" w:lineRule="auto"/>
        <w:rPr>
          <w:iCs/>
        </w:rPr>
      </w:pPr>
      <w:r w:rsidRPr="00BD7E9A">
        <w:rPr>
          <w:iCs/>
        </w:rPr>
        <w:t xml:space="preserve">They monitor audio levels with headphones and capture Isolated Tracks, known as ISOs, which are individual tracks for each microphone, along with a mix track for guide and editing purposes. </w:t>
      </w:r>
    </w:p>
    <w:p w14:paraId="7F36ACC5" w14:textId="77777777" w:rsidR="00BD7E9A" w:rsidRPr="00BD7E9A" w:rsidRDefault="00BD7E9A" w:rsidP="00BD7E9A">
      <w:pPr>
        <w:spacing w:after="200" w:line="360" w:lineRule="auto"/>
        <w:rPr>
          <w:iCs/>
        </w:rPr>
      </w:pPr>
      <w:r w:rsidRPr="00BD7E9A">
        <w:rPr>
          <w:iCs/>
        </w:rPr>
        <w:t xml:space="preserve">The Sound Recordist or Sound Mixer on set documents good audio takes as "circle takes" on sound report sheets, noting any issues that arise. These sound reports are a key reference for the editorial team, helping them edit the original sound while cross-checking that they have received </w:t>
      </w:r>
      <w:proofErr w:type="gramStart"/>
      <w:r w:rsidRPr="00BD7E9A">
        <w:rPr>
          <w:iCs/>
        </w:rPr>
        <w:t>all of</w:t>
      </w:r>
      <w:proofErr w:type="gramEnd"/>
      <w:r w:rsidRPr="00BD7E9A">
        <w:rPr>
          <w:iCs/>
        </w:rPr>
        <w:t xml:space="preserve"> the media.</w:t>
      </w:r>
    </w:p>
    <w:p w14:paraId="72EDB184" w14:textId="6F8EF7BA" w:rsidR="00BD7E9A" w:rsidRDefault="00BD7E9A" w:rsidP="00BD7E9A">
      <w:pPr>
        <w:spacing w:after="200" w:line="360" w:lineRule="auto"/>
        <w:rPr>
          <w:iCs/>
        </w:rPr>
      </w:pPr>
      <w:r w:rsidRPr="00BD7E9A">
        <w:rPr>
          <w:iCs/>
        </w:rPr>
        <w:t xml:space="preserve">Sound logs, created by the sound team on set using software like </w:t>
      </w:r>
      <w:proofErr w:type="spellStart"/>
      <w:r w:rsidRPr="00BD7E9A">
        <w:rPr>
          <w:iCs/>
        </w:rPr>
        <w:t>Silverstack</w:t>
      </w:r>
      <w:proofErr w:type="spellEnd"/>
      <w:r w:rsidRPr="00BD7E9A">
        <w:rPr>
          <w:iCs/>
        </w:rPr>
        <w:t>, provide detailed information about the audio being turned over to offline editorial. These logs are a valuable resource for the 1st Assistant Editor to help align the audio with the pictures, ready for the editing process. Cameras may also record guide sound as a precaution, providing backup to sync audio with pictures if other methods fail.</w:t>
      </w:r>
    </w:p>
    <w:p w14:paraId="74100675" w14:textId="77777777" w:rsidR="00442E62" w:rsidRPr="00442E62" w:rsidRDefault="00442E62" w:rsidP="00442E62">
      <w:pPr>
        <w:spacing w:after="200" w:line="360" w:lineRule="auto"/>
        <w:rPr>
          <w:iCs/>
        </w:rPr>
      </w:pPr>
      <w:r w:rsidRPr="00442E62">
        <w:rPr>
          <w:iCs/>
        </w:rPr>
        <w:t xml:space="preserve">Capturing high-quality sound on set is incredibly valuable. Production sound provides the starting point for all other sound work, but other recordings can also be done on-set which doesn’t need sync. This may include </w:t>
      </w:r>
      <w:proofErr w:type="spellStart"/>
      <w:r w:rsidRPr="00442E62">
        <w:rPr>
          <w:iCs/>
        </w:rPr>
        <w:t>wildtracks</w:t>
      </w:r>
      <w:proofErr w:type="spellEnd"/>
      <w:r w:rsidRPr="00442E62">
        <w:rPr>
          <w:iCs/>
        </w:rPr>
        <w:t xml:space="preserve"> to capture the ambience of the location and location sound effects or specific recordings of key sounds such as vehicles or an animal. </w:t>
      </w:r>
    </w:p>
    <w:p w14:paraId="5EA74426" w14:textId="6406ED1F" w:rsidR="00BD7E9A" w:rsidRDefault="00442E62" w:rsidP="00296CD4">
      <w:pPr>
        <w:spacing w:after="200" w:line="360" w:lineRule="auto"/>
        <w:rPr>
          <w:iCs/>
        </w:rPr>
      </w:pPr>
      <w:r w:rsidRPr="00442E62">
        <w:rPr>
          <w:iCs/>
        </w:rPr>
        <w:t>If anticipated and time is allowed to do the work, these types of recordings can greatly reduce the costs in post, saving time AND money.</w:t>
      </w:r>
    </w:p>
    <w:p w14:paraId="79A4081B" w14:textId="679EA827" w:rsidR="005B4DC6" w:rsidRPr="005B4DC6" w:rsidRDefault="00442E62" w:rsidP="005B4DC6">
      <w:pPr>
        <w:pStyle w:val="Heading1"/>
        <w:rPr>
          <w:rStyle w:val="Strong"/>
          <w:b w:val="0"/>
          <w:bCs w:val="0"/>
        </w:rPr>
      </w:pPr>
      <w:bookmarkStart w:id="8" w:name="_Giving_constructive_feedback"/>
      <w:bookmarkStart w:id="9" w:name="_Chapter_Four:_Post-production:"/>
      <w:bookmarkEnd w:id="8"/>
      <w:bookmarkEnd w:id="9"/>
      <w:r w:rsidRPr="00442E62">
        <w:rPr>
          <w:b/>
          <w:bCs/>
        </w:rPr>
        <w:t xml:space="preserve">Chapter Four: </w:t>
      </w:r>
      <w:r w:rsidRPr="00442E62">
        <w:t>Post-production: sound editorial</w:t>
      </w:r>
    </w:p>
    <w:p w14:paraId="1238D2B7" w14:textId="352BAF15" w:rsidR="00442E62" w:rsidRDefault="00442E62" w:rsidP="005B7D5E">
      <w:pPr>
        <w:spacing w:after="200" w:line="360" w:lineRule="auto"/>
      </w:pPr>
      <w:r w:rsidRPr="00442E62">
        <w:t>During the offline picture edit, the Picture Editor or their Assistant Editor may add temporary sound effects to the cut to make it feel more cohesive. These are called 'cutting copy' sound effects. If the budget allows, the Sound Editors may work collaboratively with the Picture Editor to contribute sound design elements at this stage as well.</w:t>
      </w:r>
    </w:p>
    <w:p w14:paraId="2E992CC8" w14:textId="77777777" w:rsidR="00442E62" w:rsidRPr="00442E62" w:rsidRDefault="00442E62" w:rsidP="00442E62">
      <w:pPr>
        <w:spacing w:after="200" w:line="360" w:lineRule="auto"/>
      </w:pPr>
      <w:r w:rsidRPr="00442E62">
        <w:t xml:space="preserve">The same process is applied to music. For projects without a dedicated Music Editor, the responsibility for music falls to the Picture Editor, who will be given a palette of music to </w:t>
      </w:r>
      <w:r w:rsidRPr="00442E62">
        <w:lastRenderedPageBreak/>
        <w:t xml:space="preserve">choose from by the Music Supervisor, Director and or Producers. This selection, often referred to as "music sketches," consists of a playlist of approved tracks, which have been cleared for use, and are curated to suit the project’s tone and style. </w:t>
      </w:r>
    </w:p>
    <w:p w14:paraId="5B92DE5C" w14:textId="4557AD9A" w:rsidR="00442E62" w:rsidRDefault="00442E62" w:rsidP="00442E62">
      <w:pPr>
        <w:spacing w:after="200" w:line="360" w:lineRule="auto"/>
      </w:pPr>
      <w:r w:rsidRPr="00442E62">
        <w:t>On higher-budget projects, a Music Editor usually collaborates with the editorial team from the outset. They supply pre-edited music options for the edit and take the pressure off the Picture Editor.</w:t>
      </w:r>
    </w:p>
    <w:p w14:paraId="23089C11" w14:textId="77777777" w:rsidR="00442E62" w:rsidRPr="00442E62" w:rsidRDefault="00442E62" w:rsidP="00442E62">
      <w:pPr>
        <w:spacing w:after="200" w:line="360" w:lineRule="auto"/>
      </w:pPr>
      <w:r w:rsidRPr="00442E62">
        <w:t>The start of sound editorial varies depending on the production. For lower budget projects, it would be picture lock and for bigger budget projects it will be at the Director’s cut stage of the edit.</w:t>
      </w:r>
    </w:p>
    <w:p w14:paraId="1C5807AE" w14:textId="77777777" w:rsidR="00442E62" w:rsidRPr="00442E62" w:rsidRDefault="00442E62" w:rsidP="00442E62">
      <w:pPr>
        <w:spacing w:after="200" w:line="360" w:lineRule="auto"/>
      </w:pPr>
      <w:r w:rsidRPr="00442E62">
        <w:t>Regardless of when sound editorial starts, as work progresses through the sound pipeline, media is turned over to the sound and music departments, and spotting sessions are scheduled.</w:t>
      </w:r>
    </w:p>
    <w:p w14:paraId="5D494B3A" w14:textId="782B5DF9" w:rsidR="00442E62" w:rsidRDefault="00442E62" w:rsidP="00442E62">
      <w:pPr>
        <w:spacing w:after="200" w:line="360" w:lineRule="auto"/>
      </w:pPr>
      <w:r w:rsidRPr="00442E62">
        <w:t>Spotting sessions are when the Supervising Sound Editor or Sound Designer works with the Director or main Producer to go through the film or TV show to identify key narrative beats and emotional shifts for the sound design to support. They will also begin to plan specific sound design elements, such as ambient sounds, Foley, and dialogue clarity in the spotting session.</w:t>
      </w:r>
    </w:p>
    <w:p w14:paraId="405DE318" w14:textId="22F677B8" w:rsidR="00442E62" w:rsidRPr="00442E62" w:rsidRDefault="00442E62" w:rsidP="00442E62">
      <w:pPr>
        <w:spacing w:after="200" w:line="360" w:lineRule="auto"/>
      </w:pPr>
      <w:r w:rsidRPr="00442E62">
        <w:t xml:space="preserve">The sound editorial team is led by the Supervising Sound Editor, who may double up as the Sound Designer or Effects Editor depending on the size of the team. </w:t>
      </w:r>
    </w:p>
    <w:p w14:paraId="6CDDD5A0" w14:textId="77777777" w:rsidR="00442E62" w:rsidRPr="00442E62" w:rsidRDefault="00442E62" w:rsidP="00442E62">
      <w:pPr>
        <w:spacing w:after="200" w:line="360" w:lineRule="auto"/>
      </w:pPr>
      <w:r w:rsidRPr="00442E62">
        <w:t xml:space="preserve">Sound editorial is made up of </w:t>
      </w:r>
      <w:proofErr w:type="gramStart"/>
      <w:r w:rsidRPr="00442E62">
        <w:t>a number of</w:t>
      </w:r>
      <w:proofErr w:type="gramEnd"/>
      <w:r w:rsidRPr="00442E62">
        <w:t xml:space="preserve"> different departments. These are… </w:t>
      </w:r>
    </w:p>
    <w:p w14:paraId="15594706" w14:textId="77777777" w:rsidR="00442E62" w:rsidRPr="00442E62" w:rsidRDefault="00442E62" w:rsidP="00B44674">
      <w:pPr>
        <w:numPr>
          <w:ilvl w:val="0"/>
          <w:numId w:val="13"/>
        </w:numPr>
        <w:spacing w:line="360" w:lineRule="auto"/>
      </w:pPr>
      <w:r w:rsidRPr="00442E62">
        <w:t>Dialogue - Production, which uses the sound recorded on set</w:t>
      </w:r>
    </w:p>
    <w:p w14:paraId="1D067A3D" w14:textId="77777777" w:rsidR="00442E62" w:rsidRPr="00442E62" w:rsidRDefault="00442E62" w:rsidP="00B44674">
      <w:pPr>
        <w:numPr>
          <w:ilvl w:val="0"/>
          <w:numId w:val="13"/>
        </w:numPr>
        <w:spacing w:line="360" w:lineRule="auto"/>
      </w:pPr>
      <w:r w:rsidRPr="00442E62">
        <w:t>Dialogue - ADR and Crowd, which involves re-recording dialogue to replace the original performances, and creating crowd recordings</w:t>
      </w:r>
    </w:p>
    <w:p w14:paraId="1C8C2D76" w14:textId="77777777" w:rsidR="00442E62" w:rsidRDefault="00442E62" w:rsidP="00B44674">
      <w:pPr>
        <w:numPr>
          <w:ilvl w:val="0"/>
          <w:numId w:val="13"/>
        </w:numPr>
        <w:spacing w:line="360" w:lineRule="auto"/>
      </w:pPr>
      <w:r w:rsidRPr="00442E62">
        <w:t>Sound Design, where sounds are created and manipulated to build the project’s unique soundscape</w:t>
      </w:r>
    </w:p>
    <w:p w14:paraId="6E7A31E1" w14:textId="77777777" w:rsidR="00442E62" w:rsidRPr="00442E62" w:rsidRDefault="00442E62" w:rsidP="00B44674">
      <w:pPr>
        <w:numPr>
          <w:ilvl w:val="0"/>
          <w:numId w:val="13"/>
        </w:numPr>
        <w:spacing w:line="360" w:lineRule="auto"/>
      </w:pPr>
      <w:r w:rsidRPr="00442E62">
        <w:t>Sound Effects - Hard FX (also called spot FX) and Atmos, where missing sound effects are filled in and atmosphere backdrops are created</w:t>
      </w:r>
    </w:p>
    <w:p w14:paraId="60D875BA" w14:textId="77777777" w:rsidR="00442E62" w:rsidRPr="00442E62" w:rsidRDefault="00442E62" w:rsidP="00B44674">
      <w:pPr>
        <w:numPr>
          <w:ilvl w:val="0"/>
          <w:numId w:val="13"/>
        </w:numPr>
        <w:spacing w:line="360" w:lineRule="auto"/>
      </w:pPr>
      <w:r w:rsidRPr="00442E62">
        <w:lastRenderedPageBreak/>
        <w:t xml:space="preserve">And Foley, where </w:t>
      </w:r>
      <w:proofErr w:type="spellStart"/>
      <w:r w:rsidRPr="00442E62">
        <w:t>everyday</w:t>
      </w:r>
      <w:proofErr w:type="spellEnd"/>
      <w:r w:rsidRPr="00442E62">
        <w:t xml:space="preserve"> sound effects are recorded directly in sync to the picture, such as recreating footsteps. Foley is used to add realism and texture to a film as well as ensuring a consistent sound bed for when films are dubbed for audiences worldwide.</w:t>
      </w:r>
    </w:p>
    <w:p w14:paraId="14CF261F" w14:textId="77777777" w:rsidR="00442E62" w:rsidRPr="00442E62" w:rsidRDefault="00442E62" w:rsidP="00C510F2">
      <w:pPr>
        <w:spacing w:before="240" w:after="240" w:line="360" w:lineRule="auto"/>
        <w:rPr>
          <w:rFonts w:asciiTheme="majorHAnsi" w:eastAsia="Calibri" w:hAnsiTheme="majorHAnsi" w:cs="Calibri"/>
        </w:rPr>
      </w:pPr>
      <w:r w:rsidRPr="00442E62">
        <w:rPr>
          <w:rFonts w:asciiTheme="majorHAnsi" w:eastAsia="Calibri" w:hAnsiTheme="majorHAnsi" w:cs="Calibri"/>
        </w:rPr>
        <w:t>Post-production sound offers a fantastic opportunity to enhance production value. For example, high-quality sound can elevate VFX, making visuals feel more immersive and enhancing the overall polish of the final product.</w:t>
      </w:r>
    </w:p>
    <w:p w14:paraId="415BAD1F" w14:textId="5813E42B" w:rsidR="00442E62" w:rsidRPr="00442E62" w:rsidRDefault="00442E62" w:rsidP="005B7D5E">
      <w:pPr>
        <w:spacing w:after="200" w:line="360" w:lineRule="auto"/>
        <w:rPr>
          <w:rFonts w:asciiTheme="majorHAnsi" w:hAnsiTheme="majorHAnsi"/>
        </w:rPr>
      </w:pPr>
      <w:r w:rsidRPr="00442E62">
        <w:rPr>
          <w:rFonts w:asciiTheme="majorHAnsi" w:eastAsia="Calibri" w:hAnsiTheme="majorHAnsi" w:cs="Calibri"/>
        </w:rPr>
        <w:t>If you would like to know more about the sound editorial process, we recommend referring to the Sound Editorial module.</w:t>
      </w:r>
    </w:p>
    <w:p w14:paraId="0354DFBC" w14:textId="520F4B4E" w:rsidR="00BA4591" w:rsidRPr="00087601" w:rsidRDefault="00442E62" w:rsidP="00BA4591">
      <w:pPr>
        <w:pStyle w:val="Heading1"/>
      </w:pPr>
      <w:bookmarkStart w:id="10" w:name="_Chapter_Five:_Post"/>
      <w:bookmarkEnd w:id="10"/>
      <w:r w:rsidRPr="00442E62">
        <w:rPr>
          <w:b/>
          <w:bCs/>
        </w:rPr>
        <w:t xml:space="preserve">Chapter Five: </w:t>
      </w:r>
      <w:proofErr w:type="gramStart"/>
      <w:r w:rsidRPr="00442E62">
        <w:t>Post production</w:t>
      </w:r>
      <w:proofErr w:type="gramEnd"/>
      <w:r w:rsidRPr="00442E62">
        <w:t>: mixing and delivery</w:t>
      </w:r>
    </w:p>
    <w:p w14:paraId="261CB8BD" w14:textId="77777777" w:rsidR="00442E62" w:rsidRPr="00442E62" w:rsidRDefault="00442E62" w:rsidP="00442E62">
      <w:pPr>
        <w:spacing w:after="200" w:line="360" w:lineRule="auto"/>
        <w:rPr>
          <w:iCs/>
        </w:rPr>
      </w:pPr>
      <w:r w:rsidRPr="00442E62">
        <w:rPr>
          <w:iCs/>
        </w:rPr>
        <w:t>Finally, we get to mixing!</w:t>
      </w:r>
    </w:p>
    <w:p w14:paraId="36E7FBF5" w14:textId="77777777" w:rsidR="00442E62" w:rsidRPr="00442E62" w:rsidRDefault="00442E62" w:rsidP="00442E62">
      <w:pPr>
        <w:spacing w:after="200" w:line="360" w:lineRule="auto"/>
        <w:rPr>
          <w:iCs/>
        </w:rPr>
      </w:pPr>
      <w:r w:rsidRPr="00442E62">
        <w:rPr>
          <w:iCs/>
        </w:rPr>
        <w:t>First, we start with the pre-mix, which happens before the final mix.</w:t>
      </w:r>
    </w:p>
    <w:p w14:paraId="7CB9C2E9" w14:textId="77777777" w:rsidR="00442E62" w:rsidRPr="00442E62" w:rsidRDefault="00442E62" w:rsidP="00442E62">
      <w:pPr>
        <w:spacing w:after="200" w:line="360" w:lineRule="auto"/>
        <w:rPr>
          <w:iCs/>
        </w:rPr>
      </w:pPr>
      <w:r w:rsidRPr="00442E62">
        <w:rPr>
          <w:iCs/>
        </w:rPr>
        <w:t xml:space="preserve">At the pre-mix stage, we focus on isolating and refining the different types of sound to create pre-mixes for each category.  For example, the dialogue, which would include production sound, ADR, and crowd recordings. </w:t>
      </w:r>
    </w:p>
    <w:p w14:paraId="7D776DD6" w14:textId="77777777" w:rsidR="00442E62" w:rsidRPr="00442E62" w:rsidRDefault="00442E62" w:rsidP="00442E62">
      <w:pPr>
        <w:spacing w:after="200" w:line="360" w:lineRule="auto"/>
        <w:rPr>
          <w:iCs/>
        </w:rPr>
      </w:pPr>
      <w:r w:rsidRPr="00442E62">
        <w:rPr>
          <w:iCs/>
        </w:rPr>
        <w:t>There are normally two types of pre-mix:</w:t>
      </w:r>
    </w:p>
    <w:p w14:paraId="57FFEBA0" w14:textId="77777777" w:rsidR="00442E62" w:rsidRPr="00442E62" w:rsidRDefault="00442E62" w:rsidP="00442E62">
      <w:pPr>
        <w:spacing w:after="200" w:line="360" w:lineRule="auto"/>
        <w:rPr>
          <w:iCs/>
        </w:rPr>
      </w:pPr>
      <w:r w:rsidRPr="00442E62">
        <w:rPr>
          <w:iCs/>
        </w:rPr>
        <w:t>A sound effects premix which includes sound design, FX and Foley.</w:t>
      </w:r>
    </w:p>
    <w:p w14:paraId="0FFF4566" w14:textId="77777777" w:rsidR="00442E62" w:rsidRPr="00442E62" w:rsidRDefault="00442E62" w:rsidP="00442E62">
      <w:pPr>
        <w:spacing w:after="200" w:line="360" w:lineRule="auto"/>
        <w:rPr>
          <w:iCs/>
        </w:rPr>
      </w:pPr>
      <w:r w:rsidRPr="00442E62">
        <w:rPr>
          <w:iCs/>
        </w:rPr>
        <w:t>And a Dialogue premix which includes production sound, ADR and crowd.</w:t>
      </w:r>
    </w:p>
    <w:p w14:paraId="6475CB9A" w14:textId="69BC78A9" w:rsidR="00442E62" w:rsidRDefault="00442E62" w:rsidP="00141CE8">
      <w:pPr>
        <w:spacing w:after="200" w:line="360" w:lineRule="auto"/>
        <w:rPr>
          <w:iCs/>
        </w:rPr>
      </w:pPr>
      <w:r w:rsidRPr="00442E62">
        <w:rPr>
          <w:iCs/>
        </w:rPr>
        <w:t>This dialogue pre-mix will eventually need to work together with the sound effects and music but keeping it separate during this stage ensures that each element receives the proper time and attention needed before they are combined.</w:t>
      </w:r>
    </w:p>
    <w:p w14:paraId="7AA3AE3F" w14:textId="77777777" w:rsidR="00442E62" w:rsidRDefault="00442E62" w:rsidP="00442E62">
      <w:pPr>
        <w:spacing w:line="360" w:lineRule="auto"/>
        <w:rPr>
          <w:rFonts w:eastAsia="Calibri" w:cs="Calibri"/>
        </w:rPr>
      </w:pPr>
      <w:r w:rsidRPr="00442E62">
        <w:rPr>
          <w:rFonts w:eastAsia="Calibri" w:cs="Calibri"/>
        </w:rPr>
        <w:t>The Re-Recording Mixer creates the mix in an environment designed to replicate the audience's final viewing experience. If it is a TV show, this is likely to be in a “home entertainment” or smaller calibrated room for replicating home viewing. A theatrical release would be mixed in a cinema-size large theatrical mix stage.</w:t>
      </w:r>
    </w:p>
    <w:p w14:paraId="4A892C7B" w14:textId="77777777" w:rsidR="00442E62" w:rsidRPr="00442E62" w:rsidRDefault="00442E62" w:rsidP="00442E62">
      <w:pPr>
        <w:spacing w:line="360" w:lineRule="auto"/>
        <w:rPr>
          <w:rFonts w:eastAsia="Calibri" w:cs="Calibri"/>
        </w:rPr>
      </w:pPr>
    </w:p>
    <w:p w14:paraId="19B2E1D5" w14:textId="7DC9E552" w:rsidR="00442E62" w:rsidRDefault="00442E62" w:rsidP="00442E62">
      <w:pPr>
        <w:spacing w:after="200" w:line="360" w:lineRule="auto"/>
        <w:rPr>
          <w:iCs/>
        </w:rPr>
      </w:pPr>
      <w:r w:rsidRPr="00442E62">
        <w:rPr>
          <w:iCs/>
        </w:rPr>
        <w:lastRenderedPageBreak/>
        <w:t xml:space="preserve">The length of time working on the final mix of a project is influenced by the scale and budget of the production, </w:t>
      </w:r>
      <w:r>
        <w:rPr>
          <w:iCs/>
        </w:rPr>
        <w:t>with a</w:t>
      </w:r>
      <w:r w:rsidRPr="00442E62">
        <w:rPr>
          <w:iCs/>
        </w:rPr>
        <w:t>pproaches varying between scripted TV or film and factual productions.</w:t>
      </w:r>
    </w:p>
    <w:p w14:paraId="15C17309" w14:textId="77777777" w:rsidR="00442E62" w:rsidRPr="00442E62" w:rsidRDefault="00442E62" w:rsidP="00442E62">
      <w:pPr>
        <w:spacing w:after="200" w:line="360" w:lineRule="auto"/>
        <w:rPr>
          <w:iCs/>
        </w:rPr>
      </w:pPr>
      <w:r w:rsidRPr="00442E62">
        <w:rPr>
          <w:iCs/>
        </w:rPr>
        <w:t xml:space="preserve">For TV and film projects, the Director, Lead Producer, or Showrunner typically participates in the mix in a room referred to as the Re-Recording Mixing Stage, where they collaborate with the Re-Recording Mixers with support from the Supervising Sound Editor and sound team. </w:t>
      </w:r>
    </w:p>
    <w:p w14:paraId="616F2CC7" w14:textId="3966E834" w:rsidR="00442E62" w:rsidRDefault="00442E62" w:rsidP="00442E62">
      <w:pPr>
        <w:spacing w:after="200" w:line="360" w:lineRule="auto"/>
        <w:rPr>
          <w:iCs/>
        </w:rPr>
      </w:pPr>
      <w:r w:rsidRPr="00442E62">
        <w:rPr>
          <w:iCs/>
        </w:rPr>
        <w:t>During this process, they work through the project, blending the sound effects pre-mix, the dialogue pre-mix and the final music. To ensure the mix proceeds smoothly, all music should be delivered at the start of the final mix.</w:t>
      </w:r>
    </w:p>
    <w:p w14:paraId="25757A26" w14:textId="16ABE797" w:rsidR="00442E62" w:rsidRPr="00442E62" w:rsidRDefault="00442E62" w:rsidP="00442E62">
      <w:pPr>
        <w:spacing w:after="200" w:line="360" w:lineRule="auto"/>
        <w:rPr>
          <w:iCs/>
        </w:rPr>
      </w:pPr>
      <w:r w:rsidRPr="00442E62">
        <w:rPr>
          <w:iCs/>
        </w:rPr>
        <w:t>If you would like more information on this stage of sound mixing, we recommend you refer to the Sound Mixing module.</w:t>
      </w:r>
    </w:p>
    <w:p w14:paraId="362438D4" w14:textId="77777777" w:rsidR="00442E62" w:rsidRPr="00442E62" w:rsidRDefault="00442E62" w:rsidP="00442E62">
      <w:pPr>
        <w:spacing w:after="200" w:line="360" w:lineRule="auto"/>
        <w:rPr>
          <w:iCs/>
        </w:rPr>
      </w:pPr>
      <w:r w:rsidRPr="00442E62">
        <w:rPr>
          <w:iCs/>
        </w:rPr>
        <w:t xml:space="preserve">And </w:t>
      </w:r>
      <w:proofErr w:type="gramStart"/>
      <w:r w:rsidRPr="00442E62">
        <w:rPr>
          <w:iCs/>
        </w:rPr>
        <w:t>finally</w:t>
      </w:r>
      <w:proofErr w:type="gramEnd"/>
      <w:r w:rsidRPr="00442E62">
        <w:rPr>
          <w:iCs/>
        </w:rPr>
        <w:t xml:space="preserve"> to delivery…</w:t>
      </w:r>
    </w:p>
    <w:p w14:paraId="05451E70" w14:textId="497CD098" w:rsidR="00442E62" w:rsidRDefault="00442E62" w:rsidP="00141CE8">
      <w:pPr>
        <w:spacing w:after="200" w:line="360" w:lineRule="auto"/>
        <w:rPr>
          <w:iCs/>
        </w:rPr>
      </w:pPr>
      <w:r w:rsidRPr="00442E62">
        <w:rPr>
          <w:iCs/>
        </w:rPr>
        <w:t>The range of sound deliverables is extensive within film and TV and is designed to accommodate various listening environments. In addition to the master deliverables, there will also be secondary assets and accompanying paperwork that need to be provided to the broadcaster, streamer, or distributor. The complexity of the sound mix directly impacts the time required to create these</w:t>
      </w:r>
      <w:r>
        <w:rPr>
          <w:iCs/>
        </w:rPr>
        <w:t xml:space="preserve"> </w:t>
      </w:r>
      <w:r w:rsidRPr="00442E62">
        <w:rPr>
          <w:iCs/>
        </w:rPr>
        <w:t>deliverables, as each one must adhere to precise industry standards.</w:t>
      </w:r>
    </w:p>
    <w:p w14:paraId="2F80CAFF" w14:textId="3D8149F7" w:rsidR="00FA680E" w:rsidRDefault="00B161A1" w:rsidP="00B161A1">
      <w:pPr>
        <w:pStyle w:val="Heading1"/>
      </w:pPr>
      <w:bookmarkStart w:id="11" w:name="_Conclusion"/>
      <w:bookmarkStart w:id="12" w:name="_Chapter_Six:_Conclusions"/>
      <w:bookmarkEnd w:id="11"/>
      <w:bookmarkEnd w:id="12"/>
      <w:r w:rsidRPr="00442E62">
        <w:rPr>
          <w:b/>
          <w:bCs/>
        </w:rPr>
        <w:t>C</w:t>
      </w:r>
      <w:r w:rsidR="00442E62" w:rsidRPr="00442E62">
        <w:rPr>
          <w:b/>
          <w:bCs/>
        </w:rPr>
        <w:t>hapter Six:</w:t>
      </w:r>
      <w:r w:rsidR="00442E62">
        <w:t xml:space="preserve"> Conclusions</w:t>
      </w:r>
    </w:p>
    <w:p w14:paraId="3DE40EFD" w14:textId="77777777" w:rsidR="00442E62" w:rsidRPr="00442E62" w:rsidRDefault="00442E62" w:rsidP="00442E62">
      <w:pPr>
        <w:spacing w:line="360" w:lineRule="auto"/>
      </w:pPr>
      <w:r w:rsidRPr="00442E62">
        <w:t>This concludes our session on sound pipeline. Our takeaways from this session should be:</w:t>
      </w:r>
    </w:p>
    <w:p w14:paraId="256E3E1D" w14:textId="77777777" w:rsidR="00442E62" w:rsidRDefault="00442E62" w:rsidP="00442E62">
      <w:pPr>
        <w:numPr>
          <w:ilvl w:val="0"/>
          <w:numId w:val="14"/>
        </w:numPr>
        <w:spacing w:line="360" w:lineRule="auto"/>
      </w:pPr>
      <w:r w:rsidRPr="00442E62">
        <w:t>There are many stages of sound which need to be addressed in pre-production, production, post-production and delivery.</w:t>
      </w:r>
    </w:p>
    <w:p w14:paraId="5CEFDA14" w14:textId="1876ECFC" w:rsidR="00442E62" w:rsidRDefault="00442E62" w:rsidP="00442E62">
      <w:pPr>
        <w:numPr>
          <w:ilvl w:val="0"/>
          <w:numId w:val="14"/>
        </w:numPr>
        <w:spacing w:line="360" w:lineRule="auto"/>
      </w:pPr>
      <w:r w:rsidRPr="00442E62">
        <w:t>Although the sound department's work may go unseen, with good communication and careful planning, it can help elevate a project far beyond its budget level.</w:t>
      </w:r>
    </w:p>
    <w:p w14:paraId="05354268" w14:textId="77777777" w:rsidR="00442E62" w:rsidRDefault="00442E62" w:rsidP="00DB1994">
      <w:pPr>
        <w:spacing w:after="200" w:line="360" w:lineRule="auto"/>
      </w:pPr>
    </w:p>
    <w:p w14:paraId="687F1407" w14:textId="1151ABB7" w:rsidR="00A16E80" w:rsidRPr="00DB1994" w:rsidRDefault="00547DD6" w:rsidP="00DB1994">
      <w:pPr>
        <w:spacing w:after="200" w:line="360" w:lineRule="auto"/>
        <w:rPr>
          <w:b/>
          <w:bCs/>
        </w:rPr>
      </w:pPr>
      <w:r w:rsidRPr="00E00E76">
        <w:rPr>
          <w:rStyle w:val="Strong"/>
        </w:rPr>
        <w:t>This is the end of the content.</w:t>
      </w:r>
      <w:bookmarkStart w:id="13" w:name="_TITLE:_BASIC_ONBOARDING"/>
      <w:bookmarkStart w:id="14" w:name="_BASIC_ONBOARDING_CHECKLIST"/>
      <w:bookmarkEnd w:id="13"/>
      <w:bookmarkEnd w:id="14"/>
    </w:p>
    <w:sectPr w:rsidR="00A16E80" w:rsidRPr="00DB1994" w:rsidSect="00A2324B">
      <w:headerReference w:type="default" r:id="rId10"/>
      <w:footerReference w:type="default" r:id="rId11"/>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C4DB5" w14:textId="77777777" w:rsidR="00DB5973" w:rsidRDefault="00DB5973" w:rsidP="00D67E94">
      <w:r>
        <w:separator/>
      </w:r>
    </w:p>
  </w:endnote>
  <w:endnote w:type="continuationSeparator" w:id="0">
    <w:p w14:paraId="2924C318" w14:textId="77777777" w:rsidR="00DB5973" w:rsidRDefault="00DB5973" w:rsidP="00D67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kinson Hyperlegible">
    <w:altName w:val="Calibri"/>
    <w:panose1 w:val="00000000000000000000"/>
    <w:charset w:val="00"/>
    <w:family w:val="modern"/>
    <w:notTrueType/>
    <w:pitch w:val="variable"/>
    <w:sig w:usb0="00000027" w:usb1="00000000" w:usb2="00000000" w:usb3="00000000" w:csb0="00000083" w:csb1="00000000"/>
  </w:font>
  <w:font w:name="Calibri">
    <w:panose1 w:val="020F0502020204030204"/>
    <w:charset w:val="00"/>
    <w:family w:val="swiss"/>
    <w:pitch w:val="variable"/>
    <w:sig w:usb0="E4002EFF" w:usb1="C200247B" w:usb2="00000009" w:usb3="00000000" w:csb0="000001FF" w:csb1="00000000"/>
    <w:embedRegular r:id="rId1" w:fontKey="{65F965DD-E56C-491D-9E0C-E7FC855EBB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773574"/>
      <w:docPartObj>
        <w:docPartGallery w:val="Page Numbers (Bottom of Page)"/>
        <w:docPartUnique/>
      </w:docPartObj>
    </w:sdtPr>
    <w:sdtEndPr>
      <w:rPr>
        <w:noProof/>
      </w:rPr>
    </w:sdtEndPr>
    <w:sdtContent>
      <w:p w14:paraId="5BC90516" w14:textId="3B666F81" w:rsidR="00D67E94" w:rsidRDefault="00D67E94" w:rsidP="00D67E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E659" w14:textId="77777777" w:rsidR="00DB5973" w:rsidRDefault="00DB5973" w:rsidP="00D67E94">
      <w:r>
        <w:separator/>
      </w:r>
    </w:p>
  </w:footnote>
  <w:footnote w:type="continuationSeparator" w:id="0">
    <w:p w14:paraId="74D89E53" w14:textId="77777777" w:rsidR="00DB5973" w:rsidRDefault="00DB5973" w:rsidP="00D67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C6AF3" w14:textId="251F3440" w:rsidR="00D67E94" w:rsidRDefault="00D67E94">
    <w:pPr>
      <w:pStyle w:val="Header"/>
    </w:pPr>
    <w:r>
      <w:rPr>
        <w:noProof/>
      </w:rPr>
      <w:drawing>
        <wp:anchor distT="0" distB="0" distL="114300" distR="114300" simplePos="0" relativeHeight="251658240" behindDoc="0" locked="0" layoutInCell="1" allowOverlap="1" wp14:anchorId="7FDA57F1" wp14:editId="3F93FABE">
          <wp:simplePos x="0" y="0"/>
          <wp:positionH relativeFrom="column">
            <wp:posOffset>0</wp:posOffset>
          </wp:positionH>
          <wp:positionV relativeFrom="paragraph">
            <wp:posOffset>-184674</wp:posOffset>
          </wp:positionV>
          <wp:extent cx="1050878" cy="359902"/>
          <wp:effectExtent l="0" t="0" r="0" b="2540"/>
          <wp:wrapNone/>
          <wp:docPr id="1140271473" name="Picture 1" descr="ScreenSkil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271473" name="Picture 1" descr="ScreenSkills logo"/>
                  <pic:cNvPicPr/>
                </pic:nvPicPr>
                <pic:blipFill>
                  <a:blip r:embed="rId1">
                    <a:extLst>
                      <a:ext uri="{28A0092B-C50C-407E-A947-70E740481C1C}">
                        <a14:useLocalDpi xmlns:a14="http://schemas.microsoft.com/office/drawing/2010/main" val="0"/>
                      </a:ext>
                    </a:extLst>
                  </a:blip>
                  <a:stretch>
                    <a:fillRect/>
                  </a:stretch>
                </pic:blipFill>
                <pic:spPr>
                  <a:xfrm>
                    <a:off x="0" y="0"/>
                    <a:ext cx="1050878" cy="35990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185B"/>
    <w:multiLevelType w:val="hybridMultilevel"/>
    <w:tmpl w:val="8C10A394"/>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2A3B42"/>
    <w:multiLevelType w:val="hybridMultilevel"/>
    <w:tmpl w:val="040CC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B6C70"/>
    <w:multiLevelType w:val="hybridMultilevel"/>
    <w:tmpl w:val="A5205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5070F"/>
    <w:multiLevelType w:val="hybridMultilevel"/>
    <w:tmpl w:val="516ACF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2D2233"/>
    <w:multiLevelType w:val="multilevel"/>
    <w:tmpl w:val="48B2305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20BF0176"/>
    <w:multiLevelType w:val="hybridMultilevel"/>
    <w:tmpl w:val="7E52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7D587B"/>
    <w:multiLevelType w:val="hybridMultilevel"/>
    <w:tmpl w:val="7A2E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2A12CA"/>
    <w:multiLevelType w:val="hybridMultilevel"/>
    <w:tmpl w:val="831434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0FB0216"/>
    <w:multiLevelType w:val="hybridMultilevel"/>
    <w:tmpl w:val="67082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3803A7"/>
    <w:multiLevelType w:val="multilevel"/>
    <w:tmpl w:val="9D6CB48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0" w15:restartNumberingAfterBreak="0">
    <w:nsid w:val="640D1C98"/>
    <w:multiLevelType w:val="multilevel"/>
    <w:tmpl w:val="6320614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6D9069DD"/>
    <w:multiLevelType w:val="hybridMultilevel"/>
    <w:tmpl w:val="69729638"/>
    <w:lvl w:ilvl="0" w:tplc="6D188E10">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1D0AE6"/>
    <w:multiLevelType w:val="hybridMultilevel"/>
    <w:tmpl w:val="81844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EE0FE5"/>
    <w:multiLevelType w:val="hybridMultilevel"/>
    <w:tmpl w:val="D3F26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9592201">
    <w:abstractNumId w:val="1"/>
  </w:num>
  <w:num w:numId="2" w16cid:durableId="530535971">
    <w:abstractNumId w:val="8"/>
  </w:num>
  <w:num w:numId="3" w16cid:durableId="2096971112">
    <w:abstractNumId w:val="12"/>
  </w:num>
  <w:num w:numId="4" w16cid:durableId="1720394577">
    <w:abstractNumId w:val="5"/>
  </w:num>
  <w:num w:numId="5" w16cid:durableId="70127369">
    <w:abstractNumId w:val="2"/>
  </w:num>
  <w:num w:numId="6" w16cid:durableId="1049763384">
    <w:abstractNumId w:val="13"/>
  </w:num>
  <w:num w:numId="7" w16cid:durableId="1305307337">
    <w:abstractNumId w:val="6"/>
  </w:num>
  <w:num w:numId="8" w16cid:durableId="1248732720">
    <w:abstractNumId w:val="3"/>
  </w:num>
  <w:num w:numId="9" w16cid:durableId="1800032502">
    <w:abstractNumId w:val="11"/>
  </w:num>
  <w:num w:numId="10" w16cid:durableId="166986864">
    <w:abstractNumId w:val="0"/>
  </w:num>
  <w:num w:numId="11" w16cid:durableId="1243877805">
    <w:abstractNumId w:val="7"/>
  </w:num>
  <w:num w:numId="12" w16cid:durableId="1159733453">
    <w:abstractNumId w:val="4"/>
  </w:num>
  <w:num w:numId="13" w16cid:durableId="1342009260">
    <w:abstractNumId w:val="10"/>
  </w:num>
  <w:num w:numId="14" w16cid:durableId="7090665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E36"/>
    <w:rsid w:val="00041BB5"/>
    <w:rsid w:val="000473F8"/>
    <w:rsid w:val="00052F24"/>
    <w:rsid w:val="0005393E"/>
    <w:rsid w:val="00055361"/>
    <w:rsid w:val="00062491"/>
    <w:rsid w:val="0008198E"/>
    <w:rsid w:val="00087601"/>
    <w:rsid w:val="0009029B"/>
    <w:rsid w:val="000A1B12"/>
    <w:rsid w:val="000A4A45"/>
    <w:rsid w:val="000B1223"/>
    <w:rsid w:val="00116362"/>
    <w:rsid w:val="001255D5"/>
    <w:rsid w:val="00127FFE"/>
    <w:rsid w:val="00141CE8"/>
    <w:rsid w:val="001844F2"/>
    <w:rsid w:val="00194741"/>
    <w:rsid w:val="001A3ADF"/>
    <w:rsid w:val="001A67F5"/>
    <w:rsid w:val="001F2568"/>
    <w:rsid w:val="002001D8"/>
    <w:rsid w:val="002010D7"/>
    <w:rsid w:val="002168EB"/>
    <w:rsid w:val="00244097"/>
    <w:rsid w:val="00253182"/>
    <w:rsid w:val="00277ED2"/>
    <w:rsid w:val="00296CD4"/>
    <w:rsid w:val="002E5074"/>
    <w:rsid w:val="00323788"/>
    <w:rsid w:val="00336695"/>
    <w:rsid w:val="00353B1E"/>
    <w:rsid w:val="00363A3D"/>
    <w:rsid w:val="00391819"/>
    <w:rsid w:val="00395C6E"/>
    <w:rsid w:val="003B1484"/>
    <w:rsid w:val="003D33ED"/>
    <w:rsid w:val="003E010A"/>
    <w:rsid w:val="003E3702"/>
    <w:rsid w:val="003E44EA"/>
    <w:rsid w:val="003E4F16"/>
    <w:rsid w:val="003F4245"/>
    <w:rsid w:val="003F6D35"/>
    <w:rsid w:val="00415E9D"/>
    <w:rsid w:val="00434941"/>
    <w:rsid w:val="00437DFD"/>
    <w:rsid w:val="00441772"/>
    <w:rsid w:val="00442E62"/>
    <w:rsid w:val="00462C8D"/>
    <w:rsid w:val="00463E3D"/>
    <w:rsid w:val="00482AF2"/>
    <w:rsid w:val="0048317D"/>
    <w:rsid w:val="00494865"/>
    <w:rsid w:val="004A0FC2"/>
    <w:rsid w:val="004A4BB3"/>
    <w:rsid w:val="004D3D38"/>
    <w:rsid w:val="004E4B0D"/>
    <w:rsid w:val="005205F3"/>
    <w:rsid w:val="005206DD"/>
    <w:rsid w:val="00525C34"/>
    <w:rsid w:val="0054396A"/>
    <w:rsid w:val="00547DD6"/>
    <w:rsid w:val="00554B7D"/>
    <w:rsid w:val="00564E1D"/>
    <w:rsid w:val="005754A4"/>
    <w:rsid w:val="005801D7"/>
    <w:rsid w:val="0059403F"/>
    <w:rsid w:val="005B09ED"/>
    <w:rsid w:val="005B4DC6"/>
    <w:rsid w:val="005B7D5E"/>
    <w:rsid w:val="005C6F5A"/>
    <w:rsid w:val="005D27F6"/>
    <w:rsid w:val="005E7BAE"/>
    <w:rsid w:val="00613DE5"/>
    <w:rsid w:val="00625441"/>
    <w:rsid w:val="00626C69"/>
    <w:rsid w:val="00656DDC"/>
    <w:rsid w:val="00667DDB"/>
    <w:rsid w:val="00670AD0"/>
    <w:rsid w:val="006748AB"/>
    <w:rsid w:val="006906DD"/>
    <w:rsid w:val="00690954"/>
    <w:rsid w:val="006A641A"/>
    <w:rsid w:val="006B1486"/>
    <w:rsid w:val="006E7AD0"/>
    <w:rsid w:val="006F2D2F"/>
    <w:rsid w:val="00700564"/>
    <w:rsid w:val="00703F3F"/>
    <w:rsid w:val="007248B9"/>
    <w:rsid w:val="00726AEA"/>
    <w:rsid w:val="00766C08"/>
    <w:rsid w:val="00773726"/>
    <w:rsid w:val="0079173A"/>
    <w:rsid w:val="007961B6"/>
    <w:rsid w:val="007C7C91"/>
    <w:rsid w:val="007D210A"/>
    <w:rsid w:val="007E2976"/>
    <w:rsid w:val="007E4B52"/>
    <w:rsid w:val="0081340F"/>
    <w:rsid w:val="00816587"/>
    <w:rsid w:val="00817D77"/>
    <w:rsid w:val="0082581A"/>
    <w:rsid w:val="00896E1C"/>
    <w:rsid w:val="008C0A28"/>
    <w:rsid w:val="008D3BE0"/>
    <w:rsid w:val="008F132A"/>
    <w:rsid w:val="0095146B"/>
    <w:rsid w:val="009630B4"/>
    <w:rsid w:val="009636FF"/>
    <w:rsid w:val="00965F66"/>
    <w:rsid w:val="0098125E"/>
    <w:rsid w:val="009B7036"/>
    <w:rsid w:val="009C540F"/>
    <w:rsid w:val="009F1FC7"/>
    <w:rsid w:val="00A03123"/>
    <w:rsid w:val="00A16E80"/>
    <w:rsid w:val="00A17ACB"/>
    <w:rsid w:val="00A2324B"/>
    <w:rsid w:val="00A24988"/>
    <w:rsid w:val="00A51549"/>
    <w:rsid w:val="00A74E32"/>
    <w:rsid w:val="00A76734"/>
    <w:rsid w:val="00A860AC"/>
    <w:rsid w:val="00A953B2"/>
    <w:rsid w:val="00AA3CF5"/>
    <w:rsid w:val="00AB0984"/>
    <w:rsid w:val="00AB7A20"/>
    <w:rsid w:val="00AC3789"/>
    <w:rsid w:val="00AD1C6D"/>
    <w:rsid w:val="00AD47C6"/>
    <w:rsid w:val="00AE3EBE"/>
    <w:rsid w:val="00AE5E36"/>
    <w:rsid w:val="00AE76EF"/>
    <w:rsid w:val="00AF4D22"/>
    <w:rsid w:val="00B03E9E"/>
    <w:rsid w:val="00B161A1"/>
    <w:rsid w:val="00B3462B"/>
    <w:rsid w:val="00B35A97"/>
    <w:rsid w:val="00B40C5D"/>
    <w:rsid w:val="00B44674"/>
    <w:rsid w:val="00B566C7"/>
    <w:rsid w:val="00B60E71"/>
    <w:rsid w:val="00BA4591"/>
    <w:rsid w:val="00BB198A"/>
    <w:rsid w:val="00BC6044"/>
    <w:rsid w:val="00BD7E9A"/>
    <w:rsid w:val="00C1576E"/>
    <w:rsid w:val="00C2006E"/>
    <w:rsid w:val="00C205B0"/>
    <w:rsid w:val="00C510F2"/>
    <w:rsid w:val="00C52AD0"/>
    <w:rsid w:val="00C55A49"/>
    <w:rsid w:val="00C65FB3"/>
    <w:rsid w:val="00C803F0"/>
    <w:rsid w:val="00C86ADD"/>
    <w:rsid w:val="00C93268"/>
    <w:rsid w:val="00CA0A40"/>
    <w:rsid w:val="00CA22F7"/>
    <w:rsid w:val="00CF150C"/>
    <w:rsid w:val="00D0398A"/>
    <w:rsid w:val="00D419C4"/>
    <w:rsid w:val="00D672E5"/>
    <w:rsid w:val="00D67E94"/>
    <w:rsid w:val="00D74B25"/>
    <w:rsid w:val="00DB1994"/>
    <w:rsid w:val="00DB5973"/>
    <w:rsid w:val="00DC7B22"/>
    <w:rsid w:val="00DE539C"/>
    <w:rsid w:val="00E00E76"/>
    <w:rsid w:val="00E07F38"/>
    <w:rsid w:val="00E21D77"/>
    <w:rsid w:val="00E3318F"/>
    <w:rsid w:val="00E36648"/>
    <w:rsid w:val="00E37844"/>
    <w:rsid w:val="00E45868"/>
    <w:rsid w:val="00E55A1E"/>
    <w:rsid w:val="00EA5DB9"/>
    <w:rsid w:val="00EA7537"/>
    <w:rsid w:val="00EB1193"/>
    <w:rsid w:val="00EC2617"/>
    <w:rsid w:val="00EC3979"/>
    <w:rsid w:val="00ED7D45"/>
    <w:rsid w:val="00F11C6E"/>
    <w:rsid w:val="00F16B23"/>
    <w:rsid w:val="00F17303"/>
    <w:rsid w:val="00F26514"/>
    <w:rsid w:val="00F672A6"/>
    <w:rsid w:val="00FA680E"/>
    <w:rsid w:val="00FC4DC9"/>
    <w:rsid w:val="00FD56C1"/>
    <w:rsid w:val="00FE0F45"/>
    <w:rsid w:val="00FF6253"/>
    <w:rsid w:val="00FF6BF5"/>
    <w:rsid w:val="00FF7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FA6CA"/>
  <w14:defaultImageDpi w14:val="32767"/>
  <w15:chartTrackingRefBased/>
  <w15:docId w15:val="{C90497EA-0C87-434E-93BC-C7308498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5E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E5E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E5E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5E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5E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5E3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5E3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5E3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5E3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E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E5E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E5E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5E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5E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5E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5E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5E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5E36"/>
    <w:rPr>
      <w:rFonts w:eastAsiaTheme="majorEastAsia" w:cstheme="majorBidi"/>
      <w:color w:val="272727" w:themeColor="text1" w:themeTint="D8"/>
    </w:rPr>
  </w:style>
  <w:style w:type="paragraph" w:styleId="Title">
    <w:name w:val="Title"/>
    <w:basedOn w:val="Normal"/>
    <w:next w:val="Normal"/>
    <w:link w:val="TitleChar"/>
    <w:uiPriority w:val="10"/>
    <w:qFormat/>
    <w:rsid w:val="00AE5E3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5E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5E3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5E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E3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5E36"/>
    <w:rPr>
      <w:i/>
      <w:iCs/>
      <w:color w:val="404040" w:themeColor="text1" w:themeTint="BF"/>
    </w:rPr>
  </w:style>
  <w:style w:type="paragraph" w:styleId="ListParagraph">
    <w:name w:val="List Paragraph"/>
    <w:basedOn w:val="Normal"/>
    <w:uiPriority w:val="34"/>
    <w:qFormat/>
    <w:rsid w:val="00AE5E36"/>
    <w:pPr>
      <w:ind w:left="720"/>
      <w:contextualSpacing/>
    </w:pPr>
  </w:style>
  <w:style w:type="character" w:styleId="IntenseEmphasis">
    <w:name w:val="Intense Emphasis"/>
    <w:basedOn w:val="DefaultParagraphFont"/>
    <w:uiPriority w:val="21"/>
    <w:qFormat/>
    <w:rsid w:val="00AE5E36"/>
    <w:rPr>
      <w:i/>
      <w:iCs/>
      <w:color w:val="0F4761" w:themeColor="accent1" w:themeShade="BF"/>
    </w:rPr>
  </w:style>
  <w:style w:type="paragraph" w:styleId="IntenseQuote">
    <w:name w:val="Intense Quote"/>
    <w:basedOn w:val="Normal"/>
    <w:next w:val="Normal"/>
    <w:link w:val="IntenseQuoteChar"/>
    <w:uiPriority w:val="30"/>
    <w:qFormat/>
    <w:rsid w:val="00AE5E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5E36"/>
    <w:rPr>
      <w:i/>
      <w:iCs/>
      <w:color w:val="0F4761" w:themeColor="accent1" w:themeShade="BF"/>
    </w:rPr>
  </w:style>
  <w:style w:type="character" w:styleId="IntenseReference">
    <w:name w:val="Intense Reference"/>
    <w:basedOn w:val="DefaultParagraphFont"/>
    <w:uiPriority w:val="32"/>
    <w:qFormat/>
    <w:rsid w:val="00AE5E36"/>
    <w:rPr>
      <w:b/>
      <w:bCs/>
      <w:smallCaps/>
      <w:color w:val="0F4761" w:themeColor="accent1" w:themeShade="BF"/>
      <w:spacing w:val="5"/>
    </w:rPr>
  </w:style>
  <w:style w:type="character" w:styleId="Hyperlink">
    <w:name w:val="Hyperlink"/>
    <w:basedOn w:val="DefaultParagraphFont"/>
    <w:uiPriority w:val="99"/>
    <w:unhideWhenUsed/>
    <w:rsid w:val="00AE5E36"/>
    <w:rPr>
      <w:color w:val="467886" w:themeColor="hyperlink"/>
      <w:u w:val="single"/>
    </w:rPr>
  </w:style>
  <w:style w:type="character" w:styleId="UnresolvedMention">
    <w:name w:val="Unresolved Mention"/>
    <w:basedOn w:val="DefaultParagraphFont"/>
    <w:uiPriority w:val="99"/>
    <w:rsid w:val="00AE5E36"/>
    <w:rPr>
      <w:color w:val="605E5C"/>
      <w:shd w:val="clear" w:color="auto" w:fill="E1DFDD"/>
    </w:rPr>
  </w:style>
  <w:style w:type="paragraph" w:styleId="Header">
    <w:name w:val="header"/>
    <w:basedOn w:val="Normal"/>
    <w:link w:val="HeaderChar"/>
    <w:uiPriority w:val="99"/>
    <w:unhideWhenUsed/>
    <w:rsid w:val="00D67E94"/>
    <w:pPr>
      <w:tabs>
        <w:tab w:val="center" w:pos="4513"/>
        <w:tab w:val="right" w:pos="9026"/>
      </w:tabs>
    </w:pPr>
  </w:style>
  <w:style w:type="character" w:customStyle="1" w:styleId="HeaderChar">
    <w:name w:val="Header Char"/>
    <w:basedOn w:val="DefaultParagraphFont"/>
    <w:link w:val="Header"/>
    <w:uiPriority w:val="99"/>
    <w:rsid w:val="00D67E94"/>
  </w:style>
  <w:style w:type="paragraph" w:styleId="Footer">
    <w:name w:val="footer"/>
    <w:basedOn w:val="Normal"/>
    <w:link w:val="FooterChar"/>
    <w:uiPriority w:val="99"/>
    <w:unhideWhenUsed/>
    <w:rsid w:val="00D67E94"/>
    <w:pPr>
      <w:tabs>
        <w:tab w:val="center" w:pos="4513"/>
        <w:tab w:val="right" w:pos="9026"/>
      </w:tabs>
    </w:pPr>
  </w:style>
  <w:style w:type="character" w:customStyle="1" w:styleId="FooterChar">
    <w:name w:val="Footer Char"/>
    <w:basedOn w:val="DefaultParagraphFont"/>
    <w:link w:val="Footer"/>
    <w:uiPriority w:val="99"/>
    <w:rsid w:val="00D67E94"/>
  </w:style>
  <w:style w:type="character" w:styleId="FollowedHyperlink">
    <w:name w:val="FollowedHyperlink"/>
    <w:basedOn w:val="DefaultParagraphFont"/>
    <w:uiPriority w:val="99"/>
    <w:semiHidden/>
    <w:unhideWhenUsed/>
    <w:rsid w:val="003E4F16"/>
    <w:rPr>
      <w:color w:val="96607D" w:themeColor="followedHyperlink"/>
      <w:u w:val="single"/>
    </w:rPr>
  </w:style>
  <w:style w:type="character" w:styleId="Strong">
    <w:name w:val="Strong"/>
    <w:basedOn w:val="DefaultParagraphFont"/>
    <w:uiPriority w:val="22"/>
    <w:qFormat/>
    <w:rsid w:val="00E00E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Screenskills script PDF">
      <a:majorFont>
        <a:latin typeface="Atkinson Hyperlegible"/>
        <a:ea typeface=""/>
        <a:cs typeface=""/>
      </a:majorFont>
      <a:minorFont>
        <a:latin typeface="Atkinson Hyperlegibl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4b63c5-d0c5-4370-8cbf-2ba2ecfa5302">
      <Terms xmlns="http://schemas.microsoft.com/office/infopath/2007/PartnerControls"/>
    </lcf76f155ced4ddcb4097134ff3c332f>
    <TaxCatchAll xmlns="09cc8434-75f3-4e8f-8960-5ef49783451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002BF1F1483146B697DC7BDBEA5F3C" ma:contentTypeVersion="19" ma:contentTypeDescription="Create a new document." ma:contentTypeScope="" ma:versionID="b5e823001242be4e2c1aa46525f1dc95">
  <xsd:schema xmlns:xsd="http://www.w3.org/2001/XMLSchema" xmlns:xs="http://www.w3.org/2001/XMLSchema" xmlns:p="http://schemas.microsoft.com/office/2006/metadata/properties" xmlns:ns2="424b63c5-d0c5-4370-8cbf-2ba2ecfa5302" xmlns:ns3="09cc8434-75f3-4e8f-8960-5ef497834513" targetNamespace="http://schemas.microsoft.com/office/2006/metadata/properties" ma:root="true" ma:fieldsID="e4495bae8fb9e676ad371aadd1fd602e" ns2:_="" ns3:_="">
    <xsd:import namespace="424b63c5-d0c5-4370-8cbf-2ba2ecfa5302"/>
    <xsd:import namespace="09cc8434-75f3-4e8f-8960-5ef4978345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4b63c5-d0c5-4370-8cbf-2ba2ecfa5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b4e3c9-96ea-495c-9f3f-50833d92ea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c8434-75f3-4e8f-8960-5ef49783451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d8c5dff-c7c3-471d-a123-f0b90ecae5ac}" ma:internalName="TaxCatchAll" ma:showField="CatchAllData" ma:web="09cc8434-75f3-4e8f-8960-5ef4978345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B35029-BC76-42ED-A6A5-B12CF88FCB9B}">
  <ds:schemaRefs>
    <ds:schemaRef ds:uri="http://schemas.microsoft.com/office/2006/metadata/properties"/>
    <ds:schemaRef ds:uri="http://schemas.microsoft.com/office/infopath/2007/PartnerControls"/>
    <ds:schemaRef ds:uri="424b63c5-d0c5-4370-8cbf-2ba2ecfa5302"/>
    <ds:schemaRef ds:uri="09cc8434-75f3-4e8f-8960-5ef497834513"/>
  </ds:schemaRefs>
</ds:datastoreItem>
</file>

<file path=customXml/itemProps2.xml><?xml version="1.0" encoding="utf-8"?>
<ds:datastoreItem xmlns:ds="http://schemas.openxmlformats.org/officeDocument/2006/customXml" ds:itemID="{4F578257-D8FA-444C-85AC-2A33DC465D38}"/>
</file>

<file path=customXml/itemProps3.xml><?xml version="1.0" encoding="utf-8"?>
<ds:datastoreItem xmlns:ds="http://schemas.openxmlformats.org/officeDocument/2006/customXml" ds:itemID="{EABAB223-835C-4BE6-A386-F14481BF03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1933</Words>
  <Characters>11024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Your guide to onboarding Trainees</vt:lpstr>
    </vt:vector>
  </TitlesOfParts>
  <Manager/>
  <Company/>
  <LinksUpToDate>false</LinksUpToDate>
  <CharactersWithSpaces>12932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ScreenSkills</dc:creator>
  <cp:keywords/>
  <dc:description/>
  <cp:lastModifiedBy>Emma Neely</cp:lastModifiedBy>
  <cp:revision>9</cp:revision>
  <dcterms:created xsi:type="dcterms:W3CDTF">2026-01-28T16:25:00Z</dcterms:created>
  <dcterms:modified xsi:type="dcterms:W3CDTF">2026-01-29T15:55:00Z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0x01010077002BF1F1483146B697DC7BDBEA5F3C</vt:lpwstr>
  </property>
  <property fmtid="{D5CDD505-2E9C-101B-9397-08002B2CF9AE}" pid="3" name="MediaServiceImageTags">
    <vt:lpwstr/>
  </property>
  <property fmtid="{D5CDD505-2E9C-101B-9397-08002B2CF9AE}" pid="4" name="Order">
    <vt:r8>2586300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ies>
</file>